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B" w:rsidRPr="00880B84" w:rsidRDefault="00A31247" w:rsidP="00880B84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0B84">
        <w:rPr>
          <w:rFonts w:ascii="Times New Roman" w:hAnsi="Times New Roman" w:cs="Times New Roman"/>
          <w:b/>
          <w:sz w:val="24"/>
          <w:szCs w:val="24"/>
        </w:rPr>
        <w:t>Blake, Victoria E</w:t>
      </w:r>
    </w:p>
    <w:p w:rsidR="000C583B" w:rsidRPr="00880B84" w:rsidRDefault="00A31247" w:rsidP="00880B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314-537-1111 | vicki26@ymail.com</w:t>
      </w:r>
    </w:p>
    <w:p w:rsidR="000C583B" w:rsidRPr="00880B84" w:rsidRDefault="00A31247">
      <w:pPr>
        <w:ind w:right="18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 xml:space="preserve">__ </w:t>
      </w:r>
      <w:r w:rsidRPr="00880B84">
        <w:rPr>
          <w:rFonts w:ascii="Times New Roman" w:hAnsi="Times New Roman" w:cs="Times New Roman"/>
          <w:b/>
          <w:szCs w:val="24"/>
        </w:rPr>
        <w:t>Professional Summary</w:t>
      </w:r>
    </w:p>
    <w:p w:rsidR="00880B84" w:rsidRPr="00880B84" w:rsidRDefault="00A31247">
      <w:pPr>
        <w:ind w:right="95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 xml:space="preserve">· </w:t>
      </w:r>
      <w:r w:rsidRPr="00880B84">
        <w:rPr>
          <w:rFonts w:ascii="Times New Roman" w:hAnsi="Times New Roman" w:cs="Times New Roman"/>
          <w:szCs w:val="24"/>
        </w:rPr>
        <w:t xml:space="preserve">Experienced in developing customer relationships. Motivated and detail-oriented; decisive and committed to professional growth and opportunity. Strong work ethics and ambitious of the knowledge of behaviors among people. </w:t>
      </w:r>
    </w:p>
    <w:p w:rsidR="000C583B" w:rsidRPr="00880B84" w:rsidRDefault="00A31247">
      <w:pPr>
        <w:ind w:right="95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szCs w:val="24"/>
        </w:rPr>
        <w:t>Experience</w:t>
      </w:r>
    </w:p>
    <w:p w:rsidR="000C583B" w:rsidRPr="00880B84" w:rsidRDefault="00A31247">
      <w:pPr>
        <w:spacing w:after="249"/>
        <w:ind w:left="-5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szCs w:val="24"/>
        </w:rPr>
        <w:t xml:space="preserve">Cigna/Express Scripts </w:t>
      </w:r>
      <w:r w:rsidRPr="00880B84">
        <w:rPr>
          <w:rFonts w:ascii="Times New Roman" w:hAnsi="Times New Roman" w:cs="Times New Roman"/>
          <w:szCs w:val="24"/>
        </w:rPr>
        <w:t>St</w:t>
      </w:r>
      <w:r w:rsidRPr="00880B84">
        <w:rPr>
          <w:rFonts w:ascii="Times New Roman" w:hAnsi="Times New Roman" w:cs="Times New Roman"/>
          <w:szCs w:val="24"/>
        </w:rPr>
        <w:t>. Louis, MO.</w:t>
      </w:r>
    </w:p>
    <w:p w:rsidR="000C583B" w:rsidRPr="00880B84" w:rsidRDefault="00A31247">
      <w:pPr>
        <w:tabs>
          <w:tab w:val="center" w:pos="3730"/>
        </w:tabs>
        <w:spacing w:after="12" w:line="259" w:lineRule="auto"/>
        <w:ind w:left="-15" w:firstLine="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szCs w:val="24"/>
        </w:rPr>
        <w:t>Eligibility Representative</w:t>
      </w:r>
      <w:r w:rsidRPr="00880B84">
        <w:rPr>
          <w:rFonts w:ascii="Times New Roman" w:hAnsi="Times New Roman" w:cs="Times New Roman"/>
          <w:b/>
          <w:i/>
          <w:szCs w:val="24"/>
        </w:rPr>
        <w:tab/>
      </w:r>
      <w:r w:rsidRPr="00880B84">
        <w:rPr>
          <w:rFonts w:ascii="Times New Roman" w:hAnsi="Times New Roman" w:cs="Times New Roman"/>
          <w:b/>
          <w:szCs w:val="24"/>
        </w:rPr>
        <w:t>July 2022-Present</w:t>
      </w:r>
    </w:p>
    <w:p w:rsidR="000C583B" w:rsidRPr="00880B84" w:rsidRDefault="00A31247">
      <w:pPr>
        <w:numPr>
          <w:ilvl w:val="0"/>
          <w:numId w:val="1"/>
        </w:numPr>
        <w:spacing w:after="3" w:line="250" w:lineRule="auto"/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eastAsia="Calibri" w:hAnsi="Times New Roman" w:cs="Times New Roman"/>
          <w:szCs w:val="24"/>
        </w:rPr>
        <w:t>Ensure services are covered under insurance coverage and talk to patients about their deductibles, co-payments, and authorizations</w:t>
      </w:r>
    </w:p>
    <w:p w:rsidR="000C583B" w:rsidRPr="00880B84" w:rsidRDefault="00A31247">
      <w:pPr>
        <w:numPr>
          <w:ilvl w:val="0"/>
          <w:numId w:val="1"/>
        </w:numPr>
        <w:spacing w:after="3" w:line="250" w:lineRule="auto"/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eastAsia="Calibri" w:hAnsi="Times New Roman" w:cs="Times New Roman"/>
          <w:szCs w:val="24"/>
        </w:rPr>
        <w:t>Research issues on benefits coverage with pharmacist and doctors' o</w:t>
      </w:r>
      <w:r w:rsidRPr="00880B84">
        <w:rPr>
          <w:rFonts w:ascii="Times New Roman" w:eastAsia="Calibri" w:hAnsi="Times New Roman" w:cs="Times New Roman"/>
          <w:szCs w:val="24"/>
        </w:rPr>
        <w:t>ffice and provide guidance to our patients about medication coverage.</w:t>
      </w:r>
    </w:p>
    <w:p w:rsidR="000C583B" w:rsidRPr="00880B84" w:rsidRDefault="00A31247">
      <w:pPr>
        <w:numPr>
          <w:ilvl w:val="0"/>
          <w:numId w:val="1"/>
        </w:numPr>
        <w:spacing w:after="3" w:line="250" w:lineRule="auto"/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eastAsia="Calibri" w:hAnsi="Times New Roman" w:cs="Times New Roman"/>
          <w:szCs w:val="24"/>
        </w:rPr>
        <w:t>Handling multiple requests at any given time as well as documenting information from your conversations in our computer system</w:t>
      </w:r>
    </w:p>
    <w:p w:rsidR="000C583B" w:rsidRPr="00880B84" w:rsidRDefault="00A31247">
      <w:pPr>
        <w:tabs>
          <w:tab w:val="center" w:pos="4318"/>
        </w:tabs>
        <w:spacing w:after="12" w:line="259" w:lineRule="auto"/>
        <w:ind w:left="-15" w:firstLine="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i/>
          <w:szCs w:val="24"/>
        </w:rPr>
        <w:t>Physician Response Team</w:t>
      </w:r>
      <w:r w:rsidRPr="00880B84">
        <w:rPr>
          <w:rFonts w:ascii="Times New Roman" w:hAnsi="Times New Roman" w:cs="Times New Roman"/>
          <w:b/>
          <w:i/>
          <w:szCs w:val="24"/>
        </w:rPr>
        <w:tab/>
      </w:r>
      <w:r w:rsidRPr="00880B84">
        <w:rPr>
          <w:rFonts w:ascii="Times New Roman" w:hAnsi="Times New Roman" w:cs="Times New Roman"/>
          <w:i/>
          <w:szCs w:val="24"/>
        </w:rPr>
        <w:t xml:space="preserve">(PRT) </w:t>
      </w:r>
      <w:r w:rsidRPr="00880B84">
        <w:rPr>
          <w:rFonts w:ascii="Times New Roman" w:hAnsi="Times New Roman" w:cs="Times New Roman"/>
          <w:b/>
          <w:szCs w:val="24"/>
        </w:rPr>
        <w:t>August 2020-July 2022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PRT mak</w:t>
      </w:r>
      <w:r w:rsidRPr="00880B84">
        <w:rPr>
          <w:rFonts w:ascii="Times New Roman" w:hAnsi="Times New Roman" w:cs="Times New Roman"/>
          <w:szCs w:val="24"/>
        </w:rPr>
        <w:t>es outbound calls to physician offices for prescriptions requests that have not been responded to after the medication has been converted or renewed thru Home Delivery.</w:t>
      </w:r>
    </w:p>
    <w:p w:rsidR="00880B84" w:rsidRPr="00880B84" w:rsidRDefault="00A31247">
      <w:pPr>
        <w:numPr>
          <w:ilvl w:val="0"/>
          <w:numId w:val="1"/>
        </w:numPr>
        <w:spacing w:after="234"/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 xml:space="preserve">PRT will request a 90-day supply with up to 3 refills via e-scribe, verbally, or fax. </w:t>
      </w:r>
    </w:p>
    <w:p w:rsidR="000C583B" w:rsidRPr="00880B84" w:rsidRDefault="00A31247" w:rsidP="00880B84">
      <w:pPr>
        <w:spacing w:after="234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i/>
          <w:szCs w:val="24"/>
        </w:rPr>
        <w:t>P</w:t>
      </w:r>
      <w:r w:rsidRPr="00880B84">
        <w:rPr>
          <w:rFonts w:ascii="Times New Roman" w:hAnsi="Times New Roman" w:cs="Times New Roman"/>
          <w:b/>
          <w:i/>
          <w:szCs w:val="24"/>
        </w:rPr>
        <w:t>rescription Benefit Specialists</w:t>
      </w:r>
      <w:r w:rsidRPr="00880B84">
        <w:rPr>
          <w:rFonts w:ascii="Times New Roman" w:hAnsi="Times New Roman" w:cs="Times New Roman"/>
          <w:b/>
          <w:i/>
          <w:szCs w:val="24"/>
        </w:rPr>
        <w:tab/>
      </w:r>
      <w:r w:rsidRPr="00880B84">
        <w:rPr>
          <w:rFonts w:ascii="Times New Roman" w:hAnsi="Times New Roman" w:cs="Times New Roman"/>
          <w:b/>
          <w:szCs w:val="24"/>
        </w:rPr>
        <w:t>April 2018-August 2020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Handle inbound calls and facilitate outbound calls from/to Patients inquiring about Home Delivery benefit.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Explain the advantages of Home Delivery prescription services (mail order).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 xml:space="preserve">Identify patient </w:t>
      </w:r>
      <w:r w:rsidRPr="00880B84">
        <w:rPr>
          <w:rFonts w:ascii="Times New Roman" w:hAnsi="Times New Roman" w:cs="Times New Roman"/>
          <w:szCs w:val="24"/>
        </w:rPr>
        <w:t>needs and present savings and convenience of receiving medications via Home</w:t>
      </w:r>
    </w:p>
    <w:p w:rsidR="000C583B" w:rsidRPr="00880B84" w:rsidRDefault="00A31247">
      <w:pPr>
        <w:ind w:left="73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Delivery.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Accurately complete and document patient interactions and transactions in databases.</w:t>
      </w:r>
    </w:p>
    <w:p w:rsidR="000C583B" w:rsidRPr="00880B84" w:rsidRDefault="00A31247">
      <w:pPr>
        <w:spacing w:after="9"/>
        <w:ind w:left="-5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i/>
          <w:szCs w:val="24"/>
        </w:rPr>
        <w:t xml:space="preserve">Pharmacy Technician </w:t>
      </w:r>
      <w:r w:rsidRPr="00880B84">
        <w:rPr>
          <w:rFonts w:ascii="Times New Roman" w:hAnsi="Times New Roman" w:cs="Times New Roman"/>
          <w:b/>
          <w:szCs w:val="24"/>
        </w:rPr>
        <w:t>January 2016-April 2018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Accurately preparing prescription orders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Support pharmacists decision making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Interpret prescriptions, count meds, and work with patient needs</w:t>
      </w:r>
    </w:p>
    <w:p w:rsid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 xml:space="preserve">Demonstrate organizational skills and be detail oriented </w:t>
      </w:r>
    </w:p>
    <w:p w:rsidR="000C583B" w:rsidRPr="00880B84" w:rsidRDefault="00A31247" w:rsidP="00880B84">
      <w:pPr>
        <w:ind w:left="705" w:firstLine="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i/>
          <w:szCs w:val="24"/>
        </w:rPr>
        <w:t>Shift lead</w:t>
      </w:r>
      <w:r w:rsidRPr="00880B84">
        <w:rPr>
          <w:rFonts w:ascii="Times New Roman" w:hAnsi="Times New Roman" w:cs="Times New Roman"/>
          <w:b/>
          <w:szCs w:val="24"/>
        </w:rPr>
        <w:t xml:space="preserve">, Walgreens 2003-2016 </w:t>
      </w:r>
      <w:r w:rsidRPr="00880B84">
        <w:rPr>
          <w:rFonts w:ascii="Times New Roman" w:hAnsi="Times New Roman" w:cs="Times New Roman"/>
          <w:szCs w:val="24"/>
        </w:rPr>
        <w:t>St. Louis, MO.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Was promoted multiple times from Customer Service A</w:t>
      </w:r>
      <w:r w:rsidRPr="00880B84">
        <w:rPr>
          <w:rFonts w:ascii="Times New Roman" w:hAnsi="Times New Roman" w:cs="Times New Roman"/>
          <w:szCs w:val="24"/>
        </w:rPr>
        <w:t>ssociate to Shift Lead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Ensured excellent customer experience and leadership through communication and teamwork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Coached on warehouse and v</w:t>
      </w:r>
      <w:bookmarkStart w:id="0" w:name="_GoBack"/>
      <w:bookmarkEnd w:id="0"/>
      <w:r w:rsidRPr="00880B84">
        <w:rPr>
          <w:rFonts w:ascii="Times New Roman" w:hAnsi="Times New Roman" w:cs="Times New Roman"/>
          <w:szCs w:val="24"/>
        </w:rPr>
        <w:t>endor orders, and operated open/close store functions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Assisted with pharmacy staff and supported store management</w:t>
      </w:r>
    </w:p>
    <w:p w:rsidR="000C583B" w:rsidRPr="00880B84" w:rsidRDefault="00A31247">
      <w:pPr>
        <w:spacing w:after="186"/>
        <w:ind w:left="-5" w:right="3063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i/>
          <w:szCs w:val="24"/>
        </w:rPr>
        <w:t>Contr</w:t>
      </w:r>
      <w:r w:rsidRPr="00880B84">
        <w:rPr>
          <w:rFonts w:ascii="Times New Roman" w:hAnsi="Times New Roman" w:cs="Times New Roman"/>
          <w:b/>
          <w:i/>
          <w:szCs w:val="24"/>
        </w:rPr>
        <w:t>ol Desk Associate</w:t>
      </w:r>
      <w:r w:rsidRPr="00880B84">
        <w:rPr>
          <w:rFonts w:ascii="Times New Roman" w:hAnsi="Times New Roman" w:cs="Times New Roman"/>
          <w:b/>
          <w:szCs w:val="24"/>
        </w:rPr>
        <w:t>, Centennial Commons</w:t>
      </w:r>
      <w:r w:rsidRPr="00880B84">
        <w:rPr>
          <w:rFonts w:ascii="Times New Roman" w:hAnsi="Times New Roman" w:cs="Times New Roman"/>
          <w:b/>
          <w:szCs w:val="24"/>
        </w:rPr>
        <w:tab/>
        <w:t xml:space="preserve">2010-2011 </w:t>
      </w:r>
      <w:r w:rsidRPr="00880B84">
        <w:rPr>
          <w:rFonts w:ascii="Times New Roman" w:hAnsi="Times New Roman" w:cs="Times New Roman"/>
          <w:szCs w:val="24"/>
        </w:rPr>
        <w:t>St. Louis, MO.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Responsible for membership sales, program registration, minimal facility reservations</w:t>
      </w:r>
    </w:p>
    <w:p w:rsidR="000C583B" w:rsidRPr="00880B84" w:rsidRDefault="00A31247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Follows established cash handling procedures</w:t>
      </w:r>
    </w:p>
    <w:p w:rsidR="000C583B" w:rsidRPr="00880B84" w:rsidRDefault="00A31247">
      <w:pPr>
        <w:numPr>
          <w:ilvl w:val="0"/>
          <w:numId w:val="1"/>
        </w:numPr>
        <w:spacing w:after="30"/>
        <w:ind w:hanging="360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Operate recreation software and regular office equipment in an effective manner</w:t>
      </w:r>
    </w:p>
    <w:p w:rsidR="000C583B" w:rsidRPr="00880B84" w:rsidRDefault="00A31247">
      <w:pPr>
        <w:pStyle w:val="Heading1"/>
        <w:rPr>
          <w:rFonts w:ascii="Times New Roman" w:hAnsi="Times New Roman" w:cs="Times New Roman"/>
          <w:sz w:val="20"/>
          <w:szCs w:val="24"/>
        </w:rPr>
      </w:pPr>
      <w:r w:rsidRPr="00880B84">
        <w:rPr>
          <w:rFonts w:ascii="Times New Roman" w:hAnsi="Times New Roman" w:cs="Times New Roman"/>
          <w:sz w:val="20"/>
          <w:szCs w:val="24"/>
        </w:rPr>
        <w:t>Education</w:t>
      </w:r>
    </w:p>
    <w:p w:rsidR="000C583B" w:rsidRPr="00880B84" w:rsidRDefault="00A31247">
      <w:pPr>
        <w:spacing w:after="9"/>
        <w:ind w:left="-5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szCs w:val="24"/>
        </w:rPr>
        <w:t>Bachelor of Arts | University of Missouri-St. Louis</w:t>
      </w:r>
    </w:p>
    <w:p w:rsidR="000C583B" w:rsidRPr="00880B84" w:rsidRDefault="00A31247">
      <w:pPr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Major: Psychology | Minor: Business Administration</w:t>
      </w:r>
    </w:p>
    <w:p w:rsidR="000C583B" w:rsidRPr="00880B84" w:rsidRDefault="00A31247">
      <w:pPr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Related coursework: General Psychology, Psychological Statistic</w:t>
      </w:r>
      <w:r w:rsidRPr="00880B84">
        <w:rPr>
          <w:rFonts w:ascii="Times New Roman" w:hAnsi="Times New Roman" w:cs="Times New Roman"/>
          <w:szCs w:val="24"/>
        </w:rPr>
        <w:t>s, Research Methods</w:t>
      </w:r>
    </w:p>
    <w:p w:rsidR="000C583B" w:rsidRPr="00880B84" w:rsidRDefault="00A31247">
      <w:pPr>
        <w:spacing w:after="9"/>
        <w:ind w:left="-5"/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b/>
          <w:szCs w:val="24"/>
        </w:rPr>
        <w:t>Associate of arts |ST. LOUIS community college of Florissant valley</w:t>
      </w:r>
    </w:p>
    <w:p w:rsidR="000C583B" w:rsidRPr="00880B84" w:rsidRDefault="00A31247">
      <w:pPr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t>Major: Business Administration</w:t>
      </w:r>
    </w:p>
    <w:p w:rsidR="000C583B" w:rsidRPr="00880B84" w:rsidRDefault="00A31247">
      <w:pPr>
        <w:rPr>
          <w:rFonts w:ascii="Times New Roman" w:hAnsi="Times New Roman" w:cs="Times New Roman"/>
          <w:szCs w:val="24"/>
        </w:rPr>
      </w:pPr>
      <w:r w:rsidRPr="00880B84">
        <w:rPr>
          <w:rFonts w:ascii="Times New Roman" w:hAnsi="Times New Roman" w:cs="Times New Roman"/>
          <w:szCs w:val="24"/>
        </w:rPr>
        <w:lastRenderedPageBreak/>
        <w:t>Related coursework: Basic Marketing, Managerial Accounting, Computers &amp; Information Systems</w:t>
      </w:r>
    </w:p>
    <w:sectPr w:rsidR="000C583B" w:rsidRPr="00880B84">
      <w:pgSz w:w="12240" w:h="15840"/>
      <w:pgMar w:top="1440" w:right="150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6AC8"/>
    <w:multiLevelType w:val="hybridMultilevel"/>
    <w:tmpl w:val="7C3A4560"/>
    <w:lvl w:ilvl="0" w:tplc="D592FB4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4BCD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6763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A6EA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016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2EC4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420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EA0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C56F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B"/>
    <w:rsid w:val="000C583B"/>
    <w:rsid w:val="00166A3B"/>
    <w:rsid w:val="00880B84"/>
    <w:rsid w:val="00A31247"/>
    <w:rsid w:val="00C828C3"/>
    <w:rsid w:val="00D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C656"/>
  <w15:docId w15:val="{3223285E-17DB-4DE1-A9F4-F4E9989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Blake resume 11-2021.docx</vt:lpstr>
    </vt:vector>
  </TitlesOfParts>
  <Company>St. Louis County Library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Blake resume 11-2021.docx</dc:title>
  <dc:subject/>
  <dc:creator>Internet</dc:creator>
  <cp:keywords/>
  <cp:lastModifiedBy>Internet</cp:lastModifiedBy>
  <cp:revision>2</cp:revision>
  <dcterms:created xsi:type="dcterms:W3CDTF">2023-09-05T20:14:00Z</dcterms:created>
  <dcterms:modified xsi:type="dcterms:W3CDTF">2023-09-05T20:14:00Z</dcterms:modified>
</cp:coreProperties>
</file>